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退役士兵职业技能培训线上报名操作手册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进入报名端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在PC与手机浏览器中输入以下报名地址，进入报名端：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"https://anzhi.tyjr.sh.gov.cn/zyjnPhoneServe/#/login进入培训报名端页面"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https://anzhi.tyjr.sh.gov.cn/zyjnPhoneServe/#/login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手机扫码进入报名端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12645" cy="2112645"/>
            <wp:effectExtent l="0" t="0" r="1905" b="1905"/>
            <wp:docPr id="1" name="图片 1" descr="1_506450107_171_85_3_710875533_7030e5e6c31fa9ef95a1563e209b1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506450107_171_85_3_710875533_7030e5e6c31fa9ef95a1563e209b16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>培训项目选择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2.1根据培训机构信息选择报名项目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选择【培训机构】标签页，页面展示培训机构信息。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机构检索：可输入“培训机构”关键字，快速检索到相关的培训机构。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机构项目详情：可点击“查看详情”按钮，浏览本机构下的培训项目信息。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培训项目详情：可点击“查看详情”按钮，浏览本培训项目的具体信息。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请注意：报名时请留意培训项目的总费用，本次职业技能培训个人补贴费用为10500元，超出部分需要自行承担。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9685"/>
            <wp:effectExtent l="0" t="0" r="1016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2.2根据培训项目信息选择报名项目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选择【培训项目】标签页，页面展示培训项目信息。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项目检索：可输入“培训项目”关键字，快速检索到相关的培训项目。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培训项目详情：可点击“查看详情”按钮，浏览本培训项目的具体信息。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请注意：报名时请留意培训项目的总费用，本次职业技能培训个人补贴费用为10500元，超出部分需要自行承担。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3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报名信息填报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选择需报名的培训项目后，在培训项目详情信息页面下方，可填报个人信息进行培训报名。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9685"/>
            <wp:effectExtent l="0" t="0" r="10160" b="1206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报名信息填报完成后，点击“提交报名”。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提示：如知晓本人优待证号请如实填写，如未申领优待证请尽快根据提示进行申领。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437890" cy="3042285"/>
            <wp:effectExtent l="0" t="0" r="10160" b="57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点击“继续提交”后，请确认您填报的报到安置区是否正确，点击“确认”按钮完成报名。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提示：报到安置区为退役时报到并领取自主就业经济补助的所在区。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659505" cy="2344420"/>
            <wp:effectExtent l="0" t="0" r="17145" b="1778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提示：如提示您的身份尚未认定，请联系报到安置区退役军人事务局反馈情况，完成身份认定后，才能进行报名。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每位学员只能报名一个培训项目，如需修改已报名的培训项目，请先取消本项目的报名，再选择培训项目进行报名。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573020"/>
            <wp:effectExtent l="0" t="0" r="8890" b="177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我的报名查询</w:t>
      </w: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点击“我的报名查询”进入报名</w:t>
      </w:r>
      <w:bookmarkStart w:id="0" w:name="_GoBack"/>
      <w:bookmarkEnd w:id="0"/>
      <w:r>
        <w:rPr>
          <w:rFonts w:hint="eastAsia"/>
          <w:b/>
          <w:lang w:val="en-US" w:eastAsia="zh-CN"/>
        </w:rPr>
        <w:t>查询页面。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填写报名时填报的姓名、身份证号，点击“查询报名信息”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通过短信验证码校验进行身份验证（验证码将默认发送至您报名填报的手机号）</w:t>
      </w:r>
    </w:p>
    <w:p>
      <w:pPr>
        <w:jc w:val="center"/>
      </w:pPr>
      <w:r>
        <w:drawing>
          <wp:inline distT="0" distB="0" distL="114300" distR="114300">
            <wp:extent cx="2412365" cy="2365375"/>
            <wp:effectExtent l="0" t="0" r="6985" b="158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输入验收码后，点击“查询报名信息”按钮，浏览本人报名项目的具体项目。</w:t>
      </w:r>
    </w:p>
    <w:p>
      <w:pPr>
        <w:jc w:val="center"/>
      </w:pPr>
      <w:r>
        <w:drawing>
          <wp:inline distT="0" distB="0" distL="114300" distR="114300">
            <wp:extent cx="3165475" cy="4149725"/>
            <wp:effectExtent l="0" t="0" r="15875" b="317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可点击“取消报名”按钮进行报名的取消（取消报名后，可再次选择培训项目进行报名）</w:t>
      </w:r>
    </w:p>
    <w:p>
      <w:p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姚体_GBK">
    <w:altName w:val="宋体"/>
    <w:panose1 w:val="02000000000000000000"/>
    <w:charset w:val="86"/>
    <w:family w:val="auto"/>
    <w:pitch w:val="default"/>
    <w:sig w:usb0="00000000" w:usb1="00000000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简标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3A2ACE"/>
    <w:multiLevelType w:val="singleLevel"/>
    <w:tmpl w:val="BC3A2AC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FDE05CA"/>
    <w:multiLevelType w:val="singleLevel"/>
    <w:tmpl w:val="DFDE05C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2855FEE"/>
    <w:multiLevelType w:val="singleLevel"/>
    <w:tmpl w:val="22855FE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lOGIzMmJmMTFhY2Q3YTFjZjUwZDQ1YWQ5MWE1OTEifQ=="/>
  </w:docVars>
  <w:rsids>
    <w:rsidRoot w:val="00000000"/>
    <w:rsid w:val="1A1E49AB"/>
    <w:rsid w:val="27A12516"/>
    <w:rsid w:val="27F75178"/>
    <w:rsid w:val="415B1EBD"/>
    <w:rsid w:val="4EE17F23"/>
    <w:rsid w:val="660B063E"/>
    <w:rsid w:val="66B23DC1"/>
    <w:rsid w:val="66D000A5"/>
    <w:rsid w:val="66F2031E"/>
    <w:rsid w:val="685E210F"/>
    <w:rsid w:val="710048DB"/>
    <w:rsid w:val="79715D0D"/>
    <w:rsid w:val="7CF952F1"/>
    <w:rsid w:val="7D87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unhideWhenUsed/>
    <w:qFormat/>
    <w:uiPriority w:val="1"/>
    <w:rPr>
      <w:sz w:val="24"/>
      <w:szCs w:val="24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1693</Words>
  <Characters>1833</Characters>
  <Lines>0</Lines>
  <Paragraphs>0</Paragraphs>
  <TotalTime>6</TotalTime>
  <ScaleCrop>false</ScaleCrop>
  <LinksUpToDate>false</LinksUpToDate>
  <CharactersWithSpaces>1862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2023-06-25T09:30:00Z</dcterms:created>
  <dc:creator>THINK</dc:creator>
  <cp:lastModifiedBy>hasee</cp:lastModifiedBy>
  <dcterms:modified xsi:type="dcterms:W3CDTF">2023-06-29T01:38:34Z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D8E7FF0494464BE383E88ED1D9EB5387_13</vt:lpwstr>
  </property>
</Properties>
</file>